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500A" w14:textId="27C28FAE" w:rsidR="00C9669A" w:rsidRPr="00963730" w:rsidRDefault="00C9669A" w:rsidP="004829A9">
      <w:pPr>
        <w:pStyle w:val="Titolo2"/>
        <w:spacing w:before="360"/>
        <w:rPr>
          <w:color w:val="005366"/>
          <w:lang w:val="it-IT"/>
        </w:rPr>
      </w:pPr>
      <w:r w:rsidRPr="00963730">
        <w:rPr>
          <w:caps w:val="0"/>
          <w:color w:val="005366"/>
          <w:lang w:val="it-IT"/>
        </w:rPr>
        <w:t>Elenco degli OICR che hanno acconsentito all’utilizzo della FEA</w:t>
      </w:r>
    </w:p>
    <w:p w14:paraId="76DC557D" w14:textId="1C235F1A" w:rsidR="00ED43E1" w:rsidRPr="00ED43E1" w:rsidRDefault="00ED43E1" w:rsidP="00ED43E1">
      <w:pPr>
        <w:jc w:val="left"/>
        <w:rPr>
          <w:color w:val="auto"/>
          <w:sz w:val="20"/>
          <w:szCs w:val="20"/>
          <w:lang w:val="it-IT"/>
        </w:rPr>
      </w:pPr>
      <w:r w:rsidRPr="00ED43E1">
        <w:rPr>
          <w:color w:val="auto"/>
          <w:sz w:val="20"/>
          <w:szCs w:val="20"/>
          <w:lang w:val="it-IT"/>
        </w:rPr>
        <w:t>Di seguito, si riporta l’elencazione degli organismi di investimento collettivo del risparmio (di seguito gli “OICR”) che hanno acconsentito all’utilizzo della firma elettronica avanzata (“FEA”) per le operazioni poste in essere con riferimento all’investimento effettuato negli stessi ed a cui è da riferire il consenso dell’investitore fornito tramite la sottoscrizione del modulo di adesione al servizio di FEA (il “Modulo di Adesione”):</w:t>
      </w:r>
    </w:p>
    <w:p w14:paraId="267EA1B6" w14:textId="38B788B7"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proofErr w:type="spellStart"/>
      <w:r w:rsidRPr="00DF7B0C">
        <w:rPr>
          <w:color w:val="auto"/>
          <w:sz w:val="20"/>
          <w:szCs w:val="20"/>
        </w:rPr>
        <w:t>Amundi</w:t>
      </w:r>
      <w:proofErr w:type="spellEnd"/>
      <w:r w:rsidRPr="00DF7B0C">
        <w:rPr>
          <w:color w:val="auto"/>
          <w:sz w:val="20"/>
          <w:szCs w:val="20"/>
        </w:rPr>
        <w:t xml:space="preserve"> Funds Sicav;</w:t>
      </w:r>
    </w:p>
    <w:p w14:paraId="13FF06DB" w14:textId="054F96E0"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 xml:space="preserve">First Eagle </w:t>
      </w:r>
      <w:proofErr w:type="spellStart"/>
      <w:r w:rsidRPr="00DF7B0C">
        <w:rPr>
          <w:color w:val="auto"/>
          <w:sz w:val="20"/>
          <w:szCs w:val="20"/>
        </w:rPr>
        <w:t>Amundi</w:t>
      </w:r>
      <w:proofErr w:type="spellEnd"/>
      <w:r w:rsidRPr="00DF7B0C">
        <w:rPr>
          <w:color w:val="auto"/>
          <w:sz w:val="20"/>
          <w:szCs w:val="20"/>
        </w:rPr>
        <w:t xml:space="preserve"> Sicav;</w:t>
      </w:r>
    </w:p>
    <w:p w14:paraId="39B6AED7" w14:textId="0F17B6D9"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BlackRock Strategic Funds Sicav;</w:t>
      </w:r>
    </w:p>
    <w:p w14:paraId="305E392F" w14:textId="4C211F80"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BlackRock Global Funds Sicav;</w:t>
      </w:r>
    </w:p>
    <w:p w14:paraId="29C49A11" w14:textId="35B1988C"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BNP Paribas Funds Sicav;</w:t>
      </w:r>
    </w:p>
    <w:p w14:paraId="7657376B" w14:textId="6FEFBBFF"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Fidelity Funds Sicav;</w:t>
      </w:r>
    </w:p>
    <w:p w14:paraId="0AF5FB63" w14:textId="305DF87A" w:rsidR="00ED43E1" w:rsidRPr="00DD66E4" w:rsidRDefault="00ED43E1" w:rsidP="00DF7B0C">
      <w:pPr>
        <w:pStyle w:val="Paragrafoelenco"/>
        <w:numPr>
          <w:ilvl w:val="0"/>
          <w:numId w:val="27"/>
        </w:numPr>
        <w:spacing w:after="60" w:line="240" w:lineRule="auto"/>
        <w:ind w:left="584" w:hanging="357"/>
        <w:contextualSpacing w:val="0"/>
        <w:jc w:val="left"/>
        <w:rPr>
          <w:color w:val="auto"/>
          <w:sz w:val="20"/>
          <w:szCs w:val="20"/>
          <w:lang w:val="en-US"/>
        </w:rPr>
      </w:pPr>
      <w:r w:rsidRPr="00DD66E4">
        <w:rPr>
          <w:color w:val="auto"/>
          <w:sz w:val="20"/>
          <w:szCs w:val="20"/>
          <w:lang w:val="en-US"/>
        </w:rPr>
        <w:t xml:space="preserve">Franklin Templeton Investment Funds Sicav; </w:t>
      </w:r>
    </w:p>
    <w:p w14:paraId="19B9ADA7" w14:textId="4EE1803B"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 xml:space="preserve">Invesco Funds Sicav; </w:t>
      </w:r>
    </w:p>
    <w:p w14:paraId="0347AB59" w14:textId="5E7C3164"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PICTET Sicav;</w:t>
      </w:r>
    </w:p>
    <w:p w14:paraId="6F853A57" w14:textId="03CBEC47" w:rsidR="00ED43E1" w:rsidRPr="00DD66E4" w:rsidRDefault="00ED43E1" w:rsidP="00DF7B0C">
      <w:pPr>
        <w:pStyle w:val="Paragrafoelenco"/>
        <w:numPr>
          <w:ilvl w:val="0"/>
          <w:numId w:val="27"/>
        </w:numPr>
        <w:spacing w:after="60" w:line="240" w:lineRule="auto"/>
        <w:ind w:left="584" w:hanging="357"/>
        <w:contextualSpacing w:val="0"/>
        <w:jc w:val="left"/>
        <w:rPr>
          <w:color w:val="auto"/>
          <w:sz w:val="20"/>
          <w:szCs w:val="20"/>
          <w:lang w:val="en-US"/>
        </w:rPr>
      </w:pPr>
      <w:r w:rsidRPr="00DD66E4">
        <w:rPr>
          <w:color w:val="auto"/>
          <w:sz w:val="20"/>
          <w:szCs w:val="20"/>
          <w:lang w:val="en-US"/>
        </w:rPr>
        <w:t>Schroder International Selection Fund Sicav;</w:t>
      </w:r>
    </w:p>
    <w:p w14:paraId="651C009C" w14:textId="2BB6E8D4"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 xml:space="preserve">Fondi Raiffeisen (gestiti da Raiffeisen </w:t>
      </w:r>
      <w:proofErr w:type="spellStart"/>
      <w:r w:rsidRPr="00DF7B0C">
        <w:rPr>
          <w:color w:val="auto"/>
          <w:sz w:val="20"/>
          <w:szCs w:val="20"/>
        </w:rPr>
        <w:t>Kapitalanlage-Gesellschaft</w:t>
      </w:r>
      <w:proofErr w:type="spellEnd"/>
      <w:r w:rsidRPr="00DF7B0C">
        <w:rPr>
          <w:color w:val="auto"/>
          <w:sz w:val="20"/>
          <w:szCs w:val="20"/>
        </w:rPr>
        <w:t xml:space="preserve"> </w:t>
      </w:r>
      <w:proofErr w:type="spellStart"/>
      <w:r w:rsidRPr="00DF7B0C">
        <w:rPr>
          <w:color w:val="auto"/>
          <w:sz w:val="20"/>
          <w:szCs w:val="20"/>
        </w:rPr>
        <w:t>m.b.H</w:t>
      </w:r>
      <w:proofErr w:type="spellEnd"/>
      <w:r w:rsidRPr="00DF7B0C">
        <w:rPr>
          <w:color w:val="auto"/>
          <w:sz w:val="20"/>
          <w:szCs w:val="20"/>
        </w:rPr>
        <w:t>.):</w:t>
      </w:r>
    </w:p>
    <w:p w14:paraId="7E504BE4" w14:textId="6F3FF98E" w:rsidR="00ED43E1" w:rsidRPr="00DD66E4" w:rsidRDefault="00ED43E1" w:rsidP="00DF7B0C">
      <w:pPr>
        <w:pStyle w:val="Paragrafoelenco"/>
        <w:numPr>
          <w:ilvl w:val="0"/>
          <w:numId w:val="27"/>
        </w:numPr>
        <w:spacing w:after="60" w:line="240" w:lineRule="auto"/>
        <w:ind w:left="584" w:hanging="357"/>
        <w:contextualSpacing w:val="0"/>
        <w:jc w:val="left"/>
        <w:rPr>
          <w:color w:val="auto"/>
          <w:sz w:val="20"/>
          <w:szCs w:val="20"/>
          <w:lang w:val="en-US"/>
        </w:rPr>
      </w:pPr>
      <w:r w:rsidRPr="00DD66E4">
        <w:rPr>
          <w:color w:val="auto"/>
          <w:sz w:val="20"/>
          <w:szCs w:val="20"/>
          <w:lang w:val="en-US"/>
        </w:rPr>
        <w:t>Fondi Union (gestiti da Union Investment Luxembourg S.A. / Union Investment Privatfonds GmbH):</w:t>
      </w:r>
    </w:p>
    <w:p w14:paraId="697C6742" w14:textId="19A5A93C" w:rsidR="00ED43E1" w:rsidRPr="00DF7B0C" w:rsidRDefault="00ED43E1" w:rsidP="00DF7B0C">
      <w:pPr>
        <w:pStyle w:val="Paragrafoelenco"/>
        <w:numPr>
          <w:ilvl w:val="0"/>
          <w:numId w:val="27"/>
        </w:numPr>
        <w:spacing w:after="60" w:line="240" w:lineRule="auto"/>
        <w:ind w:left="584" w:hanging="357"/>
        <w:contextualSpacing w:val="0"/>
        <w:jc w:val="left"/>
        <w:rPr>
          <w:color w:val="auto"/>
          <w:sz w:val="20"/>
          <w:szCs w:val="20"/>
        </w:rPr>
      </w:pPr>
      <w:r w:rsidRPr="00DF7B0C">
        <w:rPr>
          <w:color w:val="auto"/>
          <w:sz w:val="20"/>
          <w:szCs w:val="20"/>
        </w:rPr>
        <w:t>Fondi Etica (gestiti da Etica Sgr S.p.A.):</w:t>
      </w:r>
    </w:p>
    <w:p w14:paraId="6EBCA4AD" w14:textId="0400AA93" w:rsidR="00551770" w:rsidRPr="00DF7B0C" w:rsidRDefault="00ED43E1" w:rsidP="00DF7B0C">
      <w:pPr>
        <w:pStyle w:val="Paragrafoelenco"/>
        <w:numPr>
          <w:ilvl w:val="0"/>
          <w:numId w:val="27"/>
        </w:numPr>
        <w:spacing w:after="60" w:line="240" w:lineRule="auto"/>
        <w:ind w:left="584" w:hanging="357"/>
        <w:contextualSpacing w:val="0"/>
        <w:jc w:val="left"/>
        <w:rPr>
          <w:rFonts w:eastAsiaTheme="minorEastAsia"/>
        </w:rPr>
      </w:pPr>
      <w:r w:rsidRPr="00DF7B0C">
        <w:rPr>
          <w:color w:val="auto"/>
          <w:sz w:val="20"/>
          <w:szCs w:val="20"/>
        </w:rPr>
        <w:t>Fondo NEF (gestito da Nord Est Asset Management S.A.).</w:t>
      </w:r>
      <w:r w:rsidR="00B90BAB" w:rsidRPr="00DF7B0C">
        <w:rPr>
          <w:rFonts w:eastAsiaTheme="minorEastAsia"/>
        </w:rPr>
        <w:br/>
      </w:r>
    </w:p>
    <w:sectPr w:rsidR="00551770" w:rsidRPr="00DF7B0C" w:rsidSect="004C35F1">
      <w:headerReference w:type="default" r:id="rId11"/>
      <w:footerReference w:type="default" r:id="rId12"/>
      <w:pgSz w:w="11906" w:h="16838"/>
      <w:pgMar w:top="2034" w:right="708" w:bottom="1559" w:left="708" w:header="28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B4660" w14:textId="77777777" w:rsidR="007E78B8" w:rsidRDefault="007E78B8" w:rsidP="00683DF5">
      <w:r>
        <w:separator/>
      </w:r>
    </w:p>
  </w:endnote>
  <w:endnote w:type="continuationSeparator" w:id="0">
    <w:p w14:paraId="24EE5A56" w14:textId="77777777" w:rsidR="007E78B8" w:rsidRDefault="007E78B8"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4B5" w14:textId="77777777" w:rsidR="007C159A" w:rsidRPr="004573FB" w:rsidRDefault="007C159A" w:rsidP="00C92264">
    <w:pPr>
      <w:pStyle w:val="Pidipagina"/>
      <w:jc w:val="left"/>
      <w:rPr>
        <w:b/>
        <w:caps/>
        <w:color w:val="004F60"/>
        <w:sz w:val="11"/>
        <w:szCs w:val="11"/>
        <w:lang w:val="it-IT"/>
      </w:rPr>
    </w:pPr>
    <w:r w:rsidRPr="004573FB">
      <w:rPr>
        <w:b/>
        <w:caps/>
        <w:color w:val="004F60"/>
        <w:sz w:val="11"/>
        <w:szCs w:val="11"/>
        <w:lang w:val="it-IT"/>
      </w:rPr>
      <w:t>Cassa Centrale</w:t>
    </w:r>
    <w:r w:rsidR="00C569E5" w:rsidRPr="004573FB">
      <w:rPr>
        <w:b/>
        <w:caps/>
        <w:color w:val="004F60"/>
        <w:sz w:val="11"/>
        <w:szCs w:val="11"/>
        <w:lang w:val="it-IT"/>
      </w:rPr>
      <w:t xml:space="preserve"> banca</w:t>
    </w:r>
    <w:r w:rsidRPr="004573FB">
      <w:rPr>
        <w:b/>
        <w:caps/>
        <w:color w:val="004F60"/>
        <w:sz w:val="11"/>
        <w:szCs w:val="11"/>
        <w:lang w:val="it-IT"/>
      </w:rPr>
      <w:t xml:space="preserve"> – Credito Cooperativo Italiano</w:t>
    </w:r>
    <w:r w:rsidR="00C7663F" w:rsidRPr="004573FB">
      <w:rPr>
        <w:b/>
        <w:caps/>
        <w:color w:val="004F60"/>
        <w:sz w:val="11"/>
        <w:szCs w:val="11"/>
        <w:lang w:val="it-IT"/>
      </w:rPr>
      <w:t xml:space="preserve"> S.p.a.</w:t>
    </w:r>
  </w:p>
  <w:p w14:paraId="6EBCA4B6" w14:textId="77777777" w:rsidR="007C159A" w:rsidRPr="00C7663F" w:rsidRDefault="007C159A" w:rsidP="00C92264">
    <w:pPr>
      <w:shd w:val="clear" w:color="auto" w:fill="auto"/>
      <w:spacing w:line="240" w:lineRule="auto"/>
      <w:jc w:val="left"/>
      <w:rPr>
        <w:sz w:val="11"/>
        <w:szCs w:val="11"/>
        <w:lang w:val="it-IT"/>
      </w:rPr>
    </w:pPr>
    <w:r w:rsidRPr="00D83DD6">
      <w:rPr>
        <w:sz w:val="11"/>
        <w:szCs w:val="11"/>
        <w:lang w:val="it-IT"/>
      </w:rPr>
      <w:t xml:space="preserve">Capitale Sociale deliberato Euro </w:t>
    </w:r>
    <w:r w:rsidR="00C569E5">
      <w:rPr>
        <w:sz w:val="11"/>
        <w:szCs w:val="11"/>
        <w:lang w:val="it-IT"/>
      </w:rPr>
      <w:t>1</w:t>
    </w:r>
    <w:r w:rsidRPr="00D83DD6">
      <w:rPr>
        <w:sz w:val="11"/>
        <w:szCs w:val="11"/>
        <w:lang w:val="it-IT"/>
      </w:rPr>
      <w:t>.</w:t>
    </w:r>
    <w:r w:rsidR="00C569E5">
      <w:rPr>
        <w:sz w:val="11"/>
        <w:szCs w:val="11"/>
        <w:lang w:val="it-IT"/>
      </w:rPr>
      <w:t>263</w:t>
    </w:r>
    <w:r w:rsidRPr="00D83DD6">
      <w:rPr>
        <w:sz w:val="11"/>
        <w:szCs w:val="11"/>
        <w:lang w:val="it-IT"/>
      </w:rPr>
      <w:t>.</w:t>
    </w:r>
    <w:r w:rsidR="00C569E5">
      <w:rPr>
        <w:sz w:val="11"/>
        <w:szCs w:val="11"/>
        <w:lang w:val="it-IT"/>
      </w:rPr>
      <w:t>600</w:t>
    </w:r>
    <w:r w:rsidRPr="00D83DD6">
      <w:rPr>
        <w:sz w:val="11"/>
        <w:szCs w:val="11"/>
        <w:lang w:val="it-IT"/>
      </w:rPr>
      <w:t>.</w:t>
    </w:r>
    <w:r w:rsidR="00C569E5">
      <w:rPr>
        <w:sz w:val="11"/>
        <w:szCs w:val="11"/>
        <w:lang w:val="it-IT"/>
      </w:rPr>
      <w:t>000</w:t>
    </w:r>
    <w:r w:rsidRPr="00D83DD6">
      <w:rPr>
        <w:sz w:val="11"/>
        <w:szCs w:val="11"/>
        <w:lang w:val="it-IT"/>
      </w:rPr>
      <w:t>,</w:t>
    </w:r>
    <w:r w:rsidR="00C569E5">
      <w:rPr>
        <w:sz w:val="11"/>
        <w:szCs w:val="11"/>
        <w:lang w:val="it-IT"/>
      </w:rPr>
      <w:t>00</w:t>
    </w:r>
    <w:r w:rsidRPr="00D83DD6">
      <w:rPr>
        <w:sz w:val="11"/>
        <w:szCs w:val="11"/>
        <w:lang w:val="it-IT"/>
      </w:rPr>
      <w:t xml:space="preserve">, versato Euro </w:t>
    </w:r>
    <w:r w:rsidR="00C569E5">
      <w:rPr>
        <w:sz w:val="11"/>
        <w:szCs w:val="11"/>
        <w:lang w:val="it-IT"/>
      </w:rPr>
      <w:t>952</w:t>
    </w:r>
    <w:r w:rsidRPr="00D83DD6">
      <w:rPr>
        <w:sz w:val="11"/>
        <w:szCs w:val="11"/>
        <w:lang w:val="it-IT"/>
      </w:rPr>
      <w:t>.</w:t>
    </w:r>
    <w:r w:rsidR="00C569E5">
      <w:rPr>
        <w:sz w:val="11"/>
        <w:szCs w:val="11"/>
        <w:lang w:val="it-IT"/>
      </w:rPr>
      <w:t>031</w:t>
    </w:r>
    <w:r w:rsidRPr="00D83DD6">
      <w:rPr>
        <w:sz w:val="11"/>
        <w:szCs w:val="11"/>
        <w:lang w:val="it-IT"/>
      </w:rPr>
      <w:t>.</w:t>
    </w:r>
    <w:r w:rsidR="00C569E5">
      <w:rPr>
        <w:sz w:val="11"/>
        <w:szCs w:val="11"/>
        <w:lang w:val="it-IT"/>
      </w:rPr>
      <w:t>808</w:t>
    </w:r>
    <w:r w:rsidRPr="00D83DD6">
      <w:rPr>
        <w:sz w:val="11"/>
        <w:szCs w:val="11"/>
        <w:lang w:val="it-IT"/>
      </w:rPr>
      <w:t>,</w:t>
    </w:r>
    <w:r w:rsidR="00C569E5">
      <w:rPr>
        <w:sz w:val="11"/>
        <w:szCs w:val="11"/>
        <w:lang w:val="it-IT"/>
      </w:rPr>
      <w:t>00</w:t>
    </w:r>
    <w:r w:rsidRPr="00D83DD6">
      <w:rPr>
        <w:sz w:val="11"/>
        <w:szCs w:val="11"/>
        <w:lang w:val="it-IT"/>
      </w:rPr>
      <w:t>.</w:t>
    </w:r>
    <w:r w:rsidR="004B769A" w:rsidRPr="00D83DD6">
      <w:rPr>
        <w:sz w:val="11"/>
        <w:szCs w:val="11"/>
        <w:lang w:val="it-IT"/>
      </w:rPr>
      <w:t xml:space="preserve"> </w:t>
    </w:r>
    <w:r w:rsidR="004B769A" w:rsidRPr="00D83DD6">
      <w:rPr>
        <w:sz w:val="11"/>
        <w:szCs w:val="11"/>
        <w:lang w:val="it-IT"/>
      </w:rPr>
      <w:br/>
    </w:r>
    <w:proofErr w:type="spellStart"/>
    <w:r w:rsidR="004B769A" w:rsidRPr="00D83DD6">
      <w:rPr>
        <w:sz w:val="11"/>
        <w:szCs w:val="11"/>
        <w:lang w:val="it-IT"/>
      </w:rPr>
      <w:t>Iscr</w:t>
    </w:r>
    <w:proofErr w:type="spellEnd"/>
    <w:r w:rsidR="004B769A" w:rsidRPr="00D83DD6">
      <w:rPr>
        <w:sz w:val="11"/>
        <w:szCs w:val="11"/>
        <w:lang w:val="it-IT"/>
      </w:rPr>
      <w:t xml:space="preserve">. Reg. Imprese </w:t>
    </w:r>
    <w:r w:rsidR="00A45872" w:rsidRPr="00D83DD6">
      <w:rPr>
        <w:sz w:val="11"/>
        <w:szCs w:val="11"/>
        <w:lang w:val="it-IT"/>
      </w:rPr>
      <w:t>di Trento</w:t>
    </w:r>
    <w:r w:rsidR="00C7663F">
      <w:rPr>
        <w:sz w:val="11"/>
        <w:szCs w:val="11"/>
        <w:lang w:val="it-IT"/>
      </w:rPr>
      <w:t xml:space="preserve"> e</w:t>
    </w:r>
    <w:r w:rsidR="00A45872" w:rsidRPr="00D83DD6">
      <w:rPr>
        <w:sz w:val="11"/>
        <w:szCs w:val="11"/>
        <w:lang w:val="it-IT"/>
      </w:rPr>
      <w:t xml:space="preserve"> Cod.</w:t>
    </w:r>
    <w:r w:rsidR="00C569E5">
      <w:rPr>
        <w:sz w:val="11"/>
        <w:szCs w:val="11"/>
        <w:lang w:val="it-IT"/>
      </w:rPr>
      <w:t xml:space="preserve"> </w:t>
    </w:r>
    <w:r w:rsidR="00A45872" w:rsidRPr="00D83DD6">
      <w:rPr>
        <w:sz w:val="11"/>
        <w:szCs w:val="11"/>
        <w:lang w:val="it-IT"/>
      </w:rPr>
      <w:t xml:space="preserve">Fisc. </w:t>
    </w:r>
    <w:r w:rsidR="00C569E5">
      <w:rPr>
        <w:sz w:val="11"/>
        <w:szCs w:val="11"/>
        <w:lang w:val="it-IT"/>
      </w:rPr>
      <w:t>00232480228</w:t>
    </w:r>
    <w:r w:rsidR="00A45872" w:rsidRPr="00D83DD6">
      <w:rPr>
        <w:sz w:val="11"/>
        <w:szCs w:val="11"/>
        <w:lang w:val="it-IT"/>
      </w:rPr>
      <w:t xml:space="preserve"> – </w:t>
    </w:r>
    <w:r w:rsidR="00C7663F">
      <w:rPr>
        <w:sz w:val="11"/>
        <w:szCs w:val="11"/>
        <w:lang w:val="it-IT"/>
      </w:rPr>
      <w:t>Rappresentante del Gruppo IVA Cassa Centrale Banca – P.IVA 02529020220</w:t>
    </w:r>
    <w:r w:rsidR="00A45872" w:rsidRPr="00D83DD6">
      <w:rPr>
        <w:sz w:val="11"/>
        <w:szCs w:val="11"/>
        <w:lang w:val="it-IT"/>
      </w:rPr>
      <w:br/>
      <w:t>Aderente al Fondo di Garanzia dei Depositanti del Credito Cooperativo ed al Fondo Nazionale di Garanzia</w:t>
    </w:r>
    <w:r w:rsidR="00C7663F">
      <w:rPr>
        <w:sz w:val="11"/>
        <w:szCs w:val="11"/>
        <w:lang w:val="it-IT"/>
      </w:rPr>
      <w:br/>
    </w:r>
    <w:r w:rsidR="00C7663F" w:rsidRPr="00D83DD6">
      <w:rPr>
        <w:sz w:val="11"/>
        <w:szCs w:val="11"/>
        <w:lang w:val="it-IT"/>
      </w:rPr>
      <w:t>Società iscritta all’albo delle Banche – ABI 03599</w:t>
    </w:r>
    <w:r w:rsidR="00A45872" w:rsidRPr="00D83DD6">
      <w:rPr>
        <w:sz w:val="11"/>
        <w:szCs w:val="11"/>
        <w:lang w:val="it-IT"/>
      </w:rPr>
      <w:br/>
      <w:t>Capogruppo del Gruppo Bancario</w:t>
    </w:r>
    <w:r w:rsidR="00C569E5">
      <w:rPr>
        <w:sz w:val="11"/>
        <w:szCs w:val="11"/>
        <w:lang w:val="it-IT"/>
      </w:rPr>
      <w:t xml:space="preserve"> Cooperativo</w:t>
    </w:r>
    <w:r w:rsidR="00A45872" w:rsidRPr="00D83DD6">
      <w:rPr>
        <w:sz w:val="11"/>
        <w:szCs w:val="11"/>
        <w:lang w:val="it-IT"/>
      </w:rPr>
      <w:t xml:space="preserve"> Cassa Centrale </w:t>
    </w:r>
    <w:r w:rsidR="00BD0C61">
      <w:rPr>
        <w:sz w:val="11"/>
        <w:szCs w:val="11"/>
        <w:lang w:val="it-IT"/>
      </w:rPr>
      <w:t>Banca</w:t>
    </w:r>
    <w:r w:rsidR="00C7663F">
      <w:rPr>
        <w:sz w:val="11"/>
        <w:szCs w:val="11"/>
        <w:lang w:val="it-IT"/>
      </w:rPr>
      <w:t>, iscritto all’Albo dei Gruppi Bancari</w:t>
    </w:r>
    <w:r w:rsidR="00A45872" w:rsidRPr="00D83DD6">
      <w:rPr>
        <w:sz w:val="11"/>
        <w:szCs w:val="11"/>
        <w:lang w:val="it-IT"/>
      </w:rPr>
      <w:br/>
    </w:r>
    <w:r w:rsidR="00C92264">
      <w:rPr>
        <w:b/>
        <w:color w:val="005366"/>
        <w:sz w:val="11"/>
        <w:szCs w:val="11"/>
        <w:lang w:val="it-IT"/>
      </w:rPr>
      <w:br/>
    </w:r>
    <w:r w:rsidR="00A45872" w:rsidRPr="004573FB">
      <w:rPr>
        <w:b/>
        <w:color w:val="004F60"/>
        <w:sz w:val="11"/>
        <w:szCs w:val="11"/>
        <w:lang w:val="it-IT"/>
      </w:rPr>
      <w:t>Sede legale e Direzione Generale:</w:t>
    </w:r>
    <w:r w:rsidR="00A45872" w:rsidRPr="00D83DD6">
      <w:rPr>
        <w:sz w:val="11"/>
        <w:szCs w:val="11"/>
        <w:lang w:val="it-IT"/>
      </w:rPr>
      <w:t xml:space="preserve"> Trento – Via Segantini, 5 – Tel. +39 0461 313111 </w:t>
    </w:r>
    <w:r w:rsidR="001D1DA2" w:rsidRPr="00D83DD6">
      <w:rPr>
        <w:sz w:val="11"/>
        <w:szCs w:val="11"/>
        <w:lang w:val="it-IT"/>
      </w:rPr>
      <w:t>–</w:t>
    </w:r>
    <w:r w:rsidR="00A45872" w:rsidRPr="00D83DD6">
      <w:rPr>
        <w:sz w:val="11"/>
        <w:szCs w:val="11"/>
        <w:lang w:val="it-IT"/>
      </w:rPr>
      <w:t xml:space="preserve"> Fax</w:t>
    </w:r>
    <w:r w:rsidR="001D1DA2" w:rsidRPr="00D83DD6">
      <w:rPr>
        <w:sz w:val="11"/>
        <w:szCs w:val="11"/>
        <w:lang w:val="it-IT"/>
      </w:rPr>
      <w:t xml:space="preserve"> +39 0461 3131119 – www.cassacentrale.it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B1A6" w14:textId="77777777" w:rsidR="007E78B8" w:rsidRDefault="007E78B8" w:rsidP="00683DF5">
      <w:r>
        <w:separator/>
      </w:r>
    </w:p>
  </w:footnote>
  <w:footnote w:type="continuationSeparator" w:id="0">
    <w:p w14:paraId="489631DF" w14:textId="77777777" w:rsidR="007E78B8" w:rsidRDefault="007E78B8"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4B4" w14:textId="42EC9490" w:rsidR="0085566F" w:rsidRPr="00DD66E4" w:rsidRDefault="008B61B8" w:rsidP="007C159A">
    <w:pPr>
      <w:shd w:val="clear" w:color="auto" w:fill="auto"/>
      <w:ind w:right="1"/>
      <w:rPr>
        <w:lang w:val="it-IT"/>
      </w:rPr>
    </w:pPr>
    <w:r>
      <w:rPr>
        <w:noProof/>
        <w:lang w:val="it-IT"/>
      </w:rPr>
      <mc:AlternateContent>
        <mc:Choice Requires="wps">
          <w:drawing>
            <wp:anchor distT="0" distB="0" distL="114300" distR="114300" simplePos="0" relativeHeight="251658240" behindDoc="0" locked="0" layoutInCell="0" allowOverlap="1" wp14:anchorId="44553A5B" wp14:editId="028A6D8C">
              <wp:simplePos x="0" y="0"/>
              <wp:positionH relativeFrom="page">
                <wp:posOffset>0</wp:posOffset>
              </wp:positionH>
              <wp:positionV relativeFrom="page">
                <wp:posOffset>190500</wp:posOffset>
              </wp:positionV>
              <wp:extent cx="7560310" cy="273050"/>
              <wp:effectExtent l="0" t="0" r="0" b="13335"/>
              <wp:wrapNone/>
              <wp:docPr id="3" name="MSIPCMddc7419daef16be9f1422409" descr="{&quot;HashCode&quot;:157715112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0181A" w14:textId="53E7F409" w:rsidR="008B61B8" w:rsidRPr="004829A9" w:rsidRDefault="004829A9" w:rsidP="004829A9">
                          <w:pPr>
                            <w:spacing w:after="0"/>
                            <w:jc w:val="right"/>
                            <w:rPr>
                              <w:rFonts w:ascii="Calibri" w:hAnsi="Calibri"/>
                              <w:color w:val="000000"/>
                              <w:sz w:val="18"/>
                            </w:rPr>
                          </w:pPr>
                          <w:r w:rsidRPr="004829A9">
                            <w:rPr>
                              <w:rFonts w:ascii="Calibri" w:hAnsi="Calibri"/>
                              <w:color w:val="000000"/>
                              <w:sz w:val="18"/>
                            </w:rPr>
                            <w:t>CLASSIFICAZIONE: PUBBLICO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53A5B" id="_x0000_t202" coordsize="21600,21600" o:spt="202" path="m,l,21600r21600,l21600,xe">
              <v:stroke joinstyle="miter"/>
              <v:path gradientshapeok="t" o:connecttype="rect"/>
            </v:shapetype>
            <v:shape id="MSIPCMddc7419daef16be9f1422409" o:spid="_x0000_s1026" type="#_x0000_t202" alt="{&quot;HashCode&quot;:1577151128,&quot;Height&quot;:841.0,&quot;Width&quot;:595.0,&quot;Placement&quot;:&quot;Header&quot;,&quot;Index&quot;:&quot;Primary&quot;,&quot;Section&quot;:1,&quot;Top&quot;:0.0,&quot;Left&quot;:0.0}" style="position:absolute;left:0;text-align:left;margin-left:0;margin-top:15pt;width:595.3pt;height:21.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3930181A" w14:textId="53E7F409" w:rsidR="008B61B8" w:rsidRPr="004829A9" w:rsidRDefault="004829A9" w:rsidP="004829A9">
                    <w:pPr>
                      <w:spacing w:after="0"/>
                      <w:jc w:val="right"/>
                      <w:rPr>
                        <w:rFonts w:ascii="Calibri" w:hAnsi="Calibri"/>
                        <w:color w:val="000000"/>
                        <w:sz w:val="18"/>
                      </w:rPr>
                    </w:pPr>
                    <w:r w:rsidRPr="004829A9">
                      <w:rPr>
                        <w:rFonts w:ascii="Calibri" w:hAnsi="Calibri"/>
                        <w:color w:val="000000"/>
                        <w:sz w:val="18"/>
                      </w:rPr>
                      <w:t>CLASSIFICAZIONE: PUBBLICO</w:t>
                    </w:r>
                  </w:p>
                </w:txbxContent>
              </v:textbox>
              <w10:wrap anchorx="page" anchory="page"/>
            </v:shape>
          </w:pict>
        </mc:Fallback>
      </mc:AlternateContent>
    </w:r>
    <w:r w:rsidR="00DD66E4">
      <w:rPr>
        <w:noProof/>
        <w:lang w:val="it-IT"/>
      </w:rPr>
      <w:drawing>
        <wp:inline distT="0" distB="0" distL="0" distR="0" wp14:anchorId="33B1BE90" wp14:editId="090C4018">
          <wp:extent cx="7559675" cy="1078865"/>
          <wp:effectExtent l="0" t="0" r="3175"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3E6F3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69847DAA"/>
    <w:lvl w:ilvl="0" w:tplc="FFFFFFFF">
      <w:start w:val="1"/>
      <w:numFmt w:val="bullet"/>
      <w:lvlText w:val="-"/>
      <w:lvlJc w:val="left"/>
      <w:pPr>
        <w:ind w:left="1440" w:hanging="360"/>
      </w:pPr>
      <w:rPr>
        <w:rFonts w:ascii="Calibri" w:eastAsia="Times New Roman" w:hAnsi="Calibri" w:cs="Times New Roman" w:hint="default"/>
      </w:r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A78014C"/>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3B5A89"/>
    <w:multiLevelType w:val="hybridMultilevel"/>
    <w:tmpl w:val="299EE9C2"/>
    <w:lvl w:ilvl="0" w:tplc="FFFFFFFF">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1"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08312F"/>
    <w:multiLevelType w:val="hybridMultilevel"/>
    <w:tmpl w:val="2E060BD8"/>
    <w:lvl w:ilvl="0" w:tplc="FFFFFFFF">
      <w:start w:val="1"/>
      <w:numFmt w:val="bullet"/>
      <w:lvlText w:val="-"/>
      <w:lvlJc w:val="left"/>
      <w:pPr>
        <w:ind w:left="924" w:hanging="564"/>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212D6E"/>
    <w:multiLevelType w:val="hybridMultilevel"/>
    <w:tmpl w:val="26588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036FFB"/>
    <w:multiLevelType w:val="hybridMultilevel"/>
    <w:tmpl w:val="88C80582"/>
    <w:lvl w:ilvl="0" w:tplc="6C58FE46">
      <w:numFmt w:val="bullet"/>
      <w:lvlText w:val="-"/>
      <w:lvlJc w:val="left"/>
      <w:pPr>
        <w:ind w:left="924" w:hanging="564"/>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4671310">
    <w:abstractNumId w:val="10"/>
  </w:num>
  <w:num w:numId="2" w16cid:durableId="296379946">
    <w:abstractNumId w:val="8"/>
  </w:num>
  <w:num w:numId="3" w16cid:durableId="1148476028">
    <w:abstractNumId w:val="17"/>
  </w:num>
  <w:num w:numId="4" w16cid:durableId="1309631951">
    <w:abstractNumId w:val="11"/>
  </w:num>
  <w:num w:numId="5" w16cid:durableId="206139867">
    <w:abstractNumId w:val="22"/>
  </w:num>
  <w:num w:numId="6" w16cid:durableId="598372484">
    <w:abstractNumId w:val="16"/>
  </w:num>
  <w:num w:numId="7" w16cid:durableId="327444209">
    <w:abstractNumId w:val="7"/>
  </w:num>
  <w:num w:numId="8" w16cid:durableId="1975452316">
    <w:abstractNumId w:val="24"/>
  </w:num>
  <w:num w:numId="9" w16cid:durableId="1793670541">
    <w:abstractNumId w:val="15"/>
  </w:num>
  <w:num w:numId="10" w16cid:durableId="1008557467">
    <w:abstractNumId w:val="3"/>
  </w:num>
  <w:num w:numId="11" w16cid:durableId="1308316888">
    <w:abstractNumId w:val="18"/>
  </w:num>
  <w:num w:numId="12" w16cid:durableId="445194686">
    <w:abstractNumId w:val="9"/>
  </w:num>
  <w:num w:numId="13" w16cid:durableId="630400721">
    <w:abstractNumId w:val="4"/>
  </w:num>
  <w:num w:numId="14" w16cid:durableId="406999123">
    <w:abstractNumId w:val="19"/>
  </w:num>
  <w:num w:numId="15" w16cid:durableId="270209202">
    <w:abstractNumId w:val="14"/>
  </w:num>
  <w:num w:numId="16" w16cid:durableId="1663462820">
    <w:abstractNumId w:val="6"/>
  </w:num>
  <w:num w:numId="17" w16cid:durableId="692608725">
    <w:abstractNumId w:val="25"/>
  </w:num>
  <w:num w:numId="18" w16cid:durableId="1751849723">
    <w:abstractNumId w:val="12"/>
  </w:num>
  <w:num w:numId="19" w16cid:durableId="1747998448">
    <w:abstractNumId w:val="21"/>
  </w:num>
  <w:num w:numId="20" w16cid:durableId="1762532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3819599">
    <w:abstractNumId w:val="1"/>
  </w:num>
  <w:num w:numId="22" w16cid:durableId="76555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654598">
    <w:abstractNumId w:val="20"/>
  </w:num>
  <w:num w:numId="24" w16cid:durableId="1399396725">
    <w:abstractNumId w:val="23"/>
  </w:num>
  <w:num w:numId="25" w16cid:durableId="849292213">
    <w:abstractNumId w:val="0"/>
  </w:num>
  <w:num w:numId="26" w16cid:durableId="1179079347">
    <w:abstractNumId w:val="13"/>
  </w:num>
  <w:num w:numId="27" w16cid:durableId="321351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6F"/>
    <w:rsid w:val="000106C9"/>
    <w:rsid w:val="000651CF"/>
    <w:rsid w:val="0008467A"/>
    <w:rsid w:val="000865B8"/>
    <w:rsid w:val="000A460C"/>
    <w:rsid w:val="000F0855"/>
    <w:rsid w:val="00130FE3"/>
    <w:rsid w:val="0014540C"/>
    <w:rsid w:val="00156782"/>
    <w:rsid w:val="00166DE2"/>
    <w:rsid w:val="001C3023"/>
    <w:rsid w:val="001D1DA2"/>
    <w:rsid w:val="001D645C"/>
    <w:rsid w:val="001E3E61"/>
    <w:rsid w:val="001F0142"/>
    <w:rsid w:val="00263A13"/>
    <w:rsid w:val="002835FA"/>
    <w:rsid w:val="00292EA7"/>
    <w:rsid w:val="002A079E"/>
    <w:rsid w:val="002A7326"/>
    <w:rsid w:val="002B1F54"/>
    <w:rsid w:val="002B7F3E"/>
    <w:rsid w:val="002D6AA3"/>
    <w:rsid w:val="002E73C7"/>
    <w:rsid w:val="002F110F"/>
    <w:rsid w:val="002F3435"/>
    <w:rsid w:val="002F6529"/>
    <w:rsid w:val="00333A22"/>
    <w:rsid w:val="00366BA2"/>
    <w:rsid w:val="003F00DF"/>
    <w:rsid w:val="00443AAF"/>
    <w:rsid w:val="004508A3"/>
    <w:rsid w:val="004573FB"/>
    <w:rsid w:val="004708F9"/>
    <w:rsid w:val="00475E33"/>
    <w:rsid w:val="004771A0"/>
    <w:rsid w:val="004829A9"/>
    <w:rsid w:val="00491BEE"/>
    <w:rsid w:val="004B3EF1"/>
    <w:rsid w:val="004B769A"/>
    <w:rsid w:val="004C35F1"/>
    <w:rsid w:val="004D31BF"/>
    <w:rsid w:val="004E14DA"/>
    <w:rsid w:val="0051432B"/>
    <w:rsid w:val="005361ED"/>
    <w:rsid w:val="00551770"/>
    <w:rsid w:val="005567BB"/>
    <w:rsid w:val="00584AC1"/>
    <w:rsid w:val="0059742E"/>
    <w:rsid w:val="005D1417"/>
    <w:rsid w:val="00613EB5"/>
    <w:rsid w:val="00625F08"/>
    <w:rsid w:val="00632A43"/>
    <w:rsid w:val="00653144"/>
    <w:rsid w:val="00683DF5"/>
    <w:rsid w:val="006A61C9"/>
    <w:rsid w:val="006A71CD"/>
    <w:rsid w:val="006F4372"/>
    <w:rsid w:val="00711DCD"/>
    <w:rsid w:val="00714CC2"/>
    <w:rsid w:val="00723CA1"/>
    <w:rsid w:val="007473EE"/>
    <w:rsid w:val="00760DCF"/>
    <w:rsid w:val="00763BA9"/>
    <w:rsid w:val="0076797D"/>
    <w:rsid w:val="00782198"/>
    <w:rsid w:val="007840AB"/>
    <w:rsid w:val="0079148C"/>
    <w:rsid w:val="007B5931"/>
    <w:rsid w:val="007B694E"/>
    <w:rsid w:val="007C159A"/>
    <w:rsid w:val="007D1B61"/>
    <w:rsid w:val="007E78B8"/>
    <w:rsid w:val="007F5CE9"/>
    <w:rsid w:val="00803CD5"/>
    <w:rsid w:val="008346D5"/>
    <w:rsid w:val="0085566F"/>
    <w:rsid w:val="00872757"/>
    <w:rsid w:val="008B2F25"/>
    <w:rsid w:val="008B61B8"/>
    <w:rsid w:val="008F6296"/>
    <w:rsid w:val="0091221A"/>
    <w:rsid w:val="00920B40"/>
    <w:rsid w:val="00945C09"/>
    <w:rsid w:val="00963730"/>
    <w:rsid w:val="00977444"/>
    <w:rsid w:val="009D0BEB"/>
    <w:rsid w:val="009F11B9"/>
    <w:rsid w:val="00A40FEA"/>
    <w:rsid w:val="00A45872"/>
    <w:rsid w:val="00AC1B78"/>
    <w:rsid w:val="00AD095F"/>
    <w:rsid w:val="00B02006"/>
    <w:rsid w:val="00B12AF4"/>
    <w:rsid w:val="00B42E3B"/>
    <w:rsid w:val="00B52811"/>
    <w:rsid w:val="00B7736D"/>
    <w:rsid w:val="00B90BAB"/>
    <w:rsid w:val="00B9106E"/>
    <w:rsid w:val="00BA4652"/>
    <w:rsid w:val="00BB0381"/>
    <w:rsid w:val="00BD0C61"/>
    <w:rsid w:val="00BD5FB0"/>
    <w:rsid w:val="00BF3010"/>
    <w:rsid w:val="00C2431F"/>
    <w:rsid w:val="00C569E5"/>
    <w:rsid w:val="00C7663F"/>
    <w:rsid w:val="00C92264"/>
    <w:rsid w:val="00C9669A"/>
    <w:rsid w:val="00CD1D62"/>
    <w:rsid w:val="00CF3EE3"/>
    <w:rsid w:val="00D22DE2"/>
    <w:rsid w:val="00D83DD6"/>
    <w:rsid w:val="00DC695B"/>
    <w:rsid w:val="00DD66E4"/>
    <w:rsid w:val="00DE122F"/>
    <w:rsid w:val="00DF7B0C"/>
    <w:rsid w:val="00E00653"/>
    <w:rsid w:val="00E079A1"/>
    <w:rsid w:val="00E47280"/>
    <w:rsid w:val="00E6338A"/>
    <w:rsid w:val="00E73440"/>
    <w:rsid w:val="00ED43E1"/>
    <w:rsid w:val="00ED7611"/>
    <w:rsid w:val="00EE52A4"/>
    <w:rsid w:val="00F02DA3"/>
    <w:rsid w:val="00F049FD"/>
    <w:rsid w:val="00F15B4D"/>
    <w:rsid w:val="00F22EFA"/>
    <w:rsid w:val="00F23F77"/>
    <w:rsid w:val="00F635D3"/>
    <w:rsid w:val="00FF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EBCA4AD"/>
  <w15:docId w15:val="{693E5938-9D50-4421-AD11-EC270CA1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CA1"/>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4573FB"/>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3FB"/>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99"/>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4573FB"/>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3FB"/>
    <w:rPr>
      <w:rFonts w:ascii="Century Gothic" w:eastAsia="Times New Roman" w:hAnsi="Century Gothic" w:cs="Arial"/>
      <w:color w:val="000000" w:themeColor="text1"/>
      <w:szCs w:val="21"/>
      <w:shd w:val="clear" w:color="auto" w:fill="FFFFFF"/>
      <w:lang w:val="en-US"/>
    </w:rPr>
  </w:style>
  <w:style w:type="paragraph" w:styleId="Testocommento">
    <w:name w:val="annotation text"/>
    <w:basedOn w:val="Normale"/>
    <w:link w:val="TestocommentoCarattere"/>
    <w:uiPriority w:val="99"/>
    <w:semiHidden/>
    <w:unhideWhenUsed/>
    <w:rsid w:val="00C9669A"/>
    <w:pPr>
      <w:shd w:val="clear" w:color="auto" w:fill="auto"/>
      <w:tabs>
        <w:tab w:val="clear" w:pos="567"/>
        <w:tab w:val="clear" w:pos="1134"/>
        <w:tab w:val="clear" w:pos="1701"/>
        <w:tab w:val="clear" w:pos="2268"/>
        <w:tab w:val="clear" w:pos="2835"/>
      </w:tabs>
      <w:spacing w:before="200" w:after="200" w:line="240" w:lineRule="auto"/>
    </w:pPr>
    <w:rPr>
      <w:rFonts w:ascii="Calibri" w:hAnsi="Calibri" w:cs="Times New Roman"/>
      <w:color w:val="auto"/>
      <w:sz w:val="20"/>
      <w:szCs w:val="20"/>
      <w:lang w:val="it-IT" w:eastAsia="en-US"/>
    </w:rPr>
  </w:style>
  <w:style w:type="character" w:customStyle="1" w:styleId="TestocommentoCarattere">
    <w:name w:val="Testo commento Carattere"/>
    <w:basedOn w:val="Carpredefinitoparagrafo"/>
    <w:link w:val="Testocommento"/>
    <w:uiPriority w:val="99"/>
    <w:semiHidden/>
    <w:rsid w:val="00C9669A"/>
    <w:rPr>
      <w:rFonts w:ascii="Calibri" w:eastAsia="Times New Roman" w:hAnsi="Calibri" w:cs="Times New Roman"/>
      <w:sz w:val="20"/>
      <w:szCs w:val="20"/>
      <w:lang w:eastAsia="en-US"/>
    </w:rPr>
  </w:style>
  <w:style w:type="paragraph" w:customStyle="1" w:styleId="Normal1">
    <w:name w:val="Normal1"/>
    <w:qFormat/>
    <w:rsid w:val="00C9669A"/>
    <w:pPr>
      <w:spacing w:before="200" w:line="240" w:lineRule="auto"/>
      <w:jc w:val="both"/>
    </w:pPr>
    <w:rPr>
      <w:rFonts w:ascii="Calibri" w:eastAsia="Times New Roman" w:hAnsi="Calibri" w:cs="Times New Roman"/>
      <w:sz w:val="20"/>
      <w:szCs w:val="20"/>
      <w:lang w:eastAsia="en-US"/>
    </w:rPr>
  </w:style>
  <w:style w:type="paragraph" w:customStyle="1" w:styleId="Normale0">
    <w:name w:val="Normale_0"/>
    <w:qFormat/>
    <w:rsid w:val="00C9669A"/>
    <w:pPr>
      <w:widowControl w:val="0"/>
      <w:autoSpaceDE w:val="0"/>
      <w:autoSpaceDN w:val="0"/>
      <w:adjustRightInd w:val="0"/>
      <w:spacing w:after="0" w:line="240" w:lineRule="auto"/>
    </w:pPr>
    <w:rPr>
      <w:rFonts w:ascii="Arial" w:eastAsia="Times New Roman" w:hAnsi="Arial" w:cs="Arial"/>
      <w:sz w:val="20"/>
      <w:szCs w:val="20"/>
    </w:rPr>
  </w:style>
  <w:style w:type="character" w:styleId="Rimandocommento">
    <w:name w:val="annotation reference"/>
    <w:basedOn w:val="Carpredefinitoparagrafo"/>
    <w:uiPriority w:val="99"/>
    <w:semiHidden/>
    <w:unhideWhenUsed/>
    <w:rsid w:val="00C9669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10166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6" ma:contentTypeDescription="Creare un nuovo documento." ma:contentTypeScope="" ma:versionID="414e26a40786eef20d3ed076364754df">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a8004fa07df76206bf0ef2dd9dda4707"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B47D-DC43-49F3-A6A4-5EEF49354741}">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13DEA900-6D31-4AF9-9AC0-BC41184505C6}">
  <ds:schemaRefs>
    <ds:schemaRef ds:uri="http://schemas.microsoft.com/sharepoint/v3/contenttype/forms"/>
  </ds:schemaRefs>
</ds:datastoreItem>
</file>

<file path=customXml/itemProps3.xml><?xml version="1.0" encoding="utf-8"?>
<ds:datastoreItem xmlns:ds="http://schemas.openxmlformats.org/officeDocument/2006/customXml" ds:itemID="{58302FDD-188F-4E56-A4FF-AFD6C7BB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5E408-6C35-4CCC-AEC1-F38F621E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dc:creator>
  <cp:lastModifiedBy>Nunzio Di Paola</cp:lastModifiedBy>
  <cp:revision>7</cp:revision>
  <cp:lastPrinted>2019-01-07T08:52:00Z</cp:lastPrinted>
  <dcterms:created xsi:type="dcterms:W3CDTF">2021-03-09T10:23:00Z</dcterms:created>
  <dcterms:modified xsi:type="dcterms:W3CDTF">2024-02-23T15:45:00Z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0x0101001412BD3FBD8C8F4483EDC4AA6CD75552</vt:lpwstr>
  </property>
  <property fmtid="{D5CDD505-2E9C-101B-9397-08002B2CF9AE}" pid="3" name="MSIP_Label_53a8f7f5-6c36-493e-9da9-c9afb6bd8a0d_Enabled">
    <vt:lpwstr>true</vt:lpwstr>
  </property>
  <property fmtid="{D5CDD505-2E9C-101B-9397-08002B2CF9AE}" pid="4" name="MSIP_Label_53a8f7f5-6c36-493e-9da9-c9afb6bd8a0d_SetDate">
    <vt:lpwstr>2021-03-09T10:23:02Z</vt:lpwstr>
  </property>
  <property fmtid="{D5CDD505-2E9C-101B-9397-08002B2CF9AE}" pid="5" name="MSIP_Label_53a8f7f5-6c36-493e-9da9-c9afb6bd8a0d_Method">
    <vt:lpwstr>Privileged</vt:lpwstr>
  </property>
  <property fmtid="{D5CDD505-2E9C-101B-9397-08002B2CF9AE}" pid="6" name="MSIP_Label_53a8f7f5-6c36-493e-9da9-c9afb6bd8a0d_Name">
    <vt:lpwstr>Pubblico</vt:lpwstr>
  </property>
  <property fmtid="{D5CDD505-2E9C-101B-9397-08002B2CF9AE}" pid="7" name="MSIP_Label_53a8f7f5-6c36-493e-9da9-c9afb6bd8a0d_SiteId">
    <vt:lpwstr>d9dbc877-29e4-4473-9855-d3db78ae431b</vt:lpwstr>
  </property>
  <property fmtid="{D5CDD505-2E9C-101B-9397-08002B2CF9AE}" pid="8" name="MSIP_Label_53a8f7f5-6c36-493e-9da9-c9afb6bd8a0d_ActionId">
    <vt:lpwstr>46e90e97-a7bd-41df-a0aa-83acd1bacb29</vt:lpwstr>
  </property>
  <property fmtid="{D5CDD505-2E9C-101B-9397-08002B2CF9AE}" pid="9" name="MSIP_Label_53a8f7f5-6c36-493e-9da9-c9afb6bd8a0d_ContentBits">
    <vt:lpwstr>1</vt:lpwstr>
  </property>
</Properties>
</file>